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503" w:rsidRDefault="00447503" w:rsidP="00447503">
      <w:pPr>
        <w:ind w:left="-180" w:firstLine="180"/>
        <w:rPr>
          <w:b/>
          <w:bCs/>
          <w:sz w:val="28"/>
          <w:szCs w:val="28"/>
        </w:rPr>
      </w:pPr>
      <w:r w:rsidRPr="00447503">
        <w:rPr>
          <w:b/>
          <w:bCs/>
          <w:sz w:val="28"/>
          <w:szCs w:val="28"/>
        </w:rPr>
        <w:t xml:space="preserve">PROCEEDINGS OF </w:t>
      </w:r>
      <w:proofErr w:type="gramStart"/>
      <w:r w:rsidRPr="00447503">
        <w:rPr>
          <w:b/>
          <w:bCs/>
          <w:sz w:val="28"/>
          <w:szCs w:val="28"/>
        </w:rPr>
        <w:t xml:space="preserve">THE </w:t>
      </w:r>
      <w:r w:rsidR="001412BC">
        <w:rPr>
          <w:b/>
          <w:bCs/>
          <w:sz w:val="28"/>
          <w:szCs w:val="28"/>
        </w:rPr>
        <w:t xml:space="preserve"> HEAD</w:t>
      </w:r>
      <w:proofErr w:type="gramEnd"/>
      <w:r w:rsidR="001412BC">
        <w:rPr>
          <w:b/>
          <w:bCs/>
          <w:sz w:val="28"/>
          <w:szCs w:val="28"/>
        </w:rPr>
        <w:t xml:space="preserve"> MASTER, Z.P.HIGH SCHOOL</w:t>
      </w:r>
      <w:r>
        <w:rPr>
          <w:b/>
          <w:bCs/>
          <w:sz w:val="28"/>
          <w:szCs w:val="28"/>
        </w:rPr>
        <w:t xml:space="preserve">._____________________                </w:t>
      </w:r>
    </w:p>
    <w:p w:rsidR="00144EE9" w:rsidRPr="00447503" w:rsidRDefault="00447503" w:rsidP="00447503">
      <w:pPr>
        <w:ind w:left="-180" w:firstLine="180"/>
        <w:rPr>
          <w:sz w:val="24"/>
          <w:szCs w:val="24"/>
        </w:rPr>
      </w:pPr>
      <w:r w:rsidRPr="00447503">
        <w:rPr>
          <w:b/>
          <w:bCs/>
          <w:sz w:val="24"/>
          <w:szCs w:val="24"/>
        </w:rPr>
        <w:t xml:space="preserve"> </w:t>
      </w:r>
      <w:r w:rsidRPr="00447503">
        <w:rPr>
          <w:sz w:val="24"/>
          <w:szCs w:val="24"/>
        </w:rPr>
        <w:t xml:space="preserve">                        Present: Sri/Smt.____________________________</w:t>
      </w:r>
    </w:p>
    <w:p w:rsidR="00447503" w:rsidRDefault="00447503" w:rsidP="00447503">
      <w:pPr>
        <w:ind w:left="-180" w:firstLine="180"/>
        <w:rPr>
          <w:sz w:val="24"/>
          <w:szCs w:val="24"/>
        </w:rPr>
      </w:pPr>
      <w:proofErr w:type="spellStart"/>
      <w:r w:rsidRPr="00447503">
        <w:rPr>
          <w:sz w:val="24"/>
          <w:szCs w:val="24"/>
        </w:rPr>
        <w:t>Rc.No</w:t>
      </w:r>
      <w:proofErr w:type="spellEnd"/>
      <w:r w:rsidRPr="00447503">
        <w:rPr>
          <w:sz w:val="24"/>
          <w:szCs w:val="24"/>
        </w:rPr>
        <w:t xml:space="preserve">.           /2015PRC                                                                                   </w:t>
      </w:r>
      <w:r>
        <w:rPr>
          <w:sz w:val="24"/>
          <w:szCs w:val="24"/>
        </w:rPr>
        <w:t xml:space="preserve">                     Dated:       /</w:t>
      </w:r>
      <w:r w:rsidRPr="00447503">
        <w:rPr>
          <w:sz w:val="24"/>
          <w:szCs w:val="24"/>
        </w:rPr>
        <w:t>__</w:t>
      </w:r>
      <w:r>
        <w:rPr>
          <w:sz w:val="24"/>
          <w:szCs w:val="24"/>
        </w:rPr>
        <w:t>_</w:t>
      </w:r>
      <w:r w:rsidRPr="00447503">
        <w:rPr>
          <w:sz w:val="24"/>
          <w:szCs w:val="24"/>
        </w:rPr>
        <w:t>/2015</w:t>
      </w:r>
      <w:r>
        <w:rPr>
          <w:sz w:val="24"/>
          <w:szCs w:val="24"/>
        </w:rPr>
        <w:t xml:space="preserve">. </w:t>
      </w:r>
    </w:p>
    <w:p w:rsidR="00447503" w:rsidRDefault="00447503" w:rsidP="00455512">
      <w:pPr>
        <w:spacing w:line="192" w:lineRule="auto"/>
        <w:ind w:left="-187" w:firstLine="187"/>
        <w:rPr>
          <w:sz w:val="24"/>
          <w:szCs w:val="24"/>
        </w:rPr>
      </w:pPr>
      <w:r>
        <w:rPr>
          <w:sz w:val="24"/>
          <w:szCs w:val="24"/>
        </w:rPr>
        <w:t xml:space="preserve">             Sub: Education – </w:t>
      </w:r>
      <w:proofErr w:type="spellStart"/>
      <w:r w:rsidR="001412BC">
        <w:rPr>
          <w:sz w:val="24"/>
          <w:szCs w:val="24"/>
        </w:rPr>
        <w:t>Sec</w:t>
      </w:r>
      <w:r>
        <w:rPr>
          <w:sz w:val="24"/>
          <w:szCs w:val="24"/>
        </w:rPr>
        <w:t>.Education</w:t>
      </w:r>
      <w:proofErr w:type="spellEnd"/>
      <w:r>
        <w:rPr>
          <w:sz w:val="24"/>
          <w:szCs w:val="24"/>
        </w:rPr>
        <w:t xml:space="preserve"> _ </w:t>
      </w:r>
      <w:r w:rsidR="001412BC">
        <w:rPr>
          <w:sz w:val="24"/>
          <w:szCs w:val="24"/>
        </w:rPr>
        <w:t xml:space="preserve">Z.P.HIGH </w:t>
      </w:r>
      <w:proofErr w:type="spellStart"/>
      <w:r w:rsidR="001412BC">
        <w:rPr>
          <w:sz w:val="24"/>
          <w:szCs w:val="24"/>
        </w:rPr>
        <w:t>SCHOOL</w:t>
      </w:r>
      <w:proofErr w:type="gramStart"/>
      <w:r>
        <w:rPr>
          <w:sz w:val="24"/>
          <w:szCs w:val="24"/>
        </w:rPr>
        <w:t>,_</w:t>
      </w:r>
      <w:proofErr w:type="gramEnd"/>
      <w:r>
        <w:rPr>
          <w:sz w:val="24"/>
          <w:szCs w:val="24"/>
        </w:rPr>
        <w:t>______________________Teaching</w:t>
      </w:r>
      <w:proofErr w:type="spellEnd"/>
      <w:r>
        <w:rPr>
          <w:sz w:val="24"/>
          <w:szCs w:val="24"/>
        </w:rPr>
        <w:t xml:space="preserve"> Staff      </w:t>
      </w:r>
    </w:p>
    <w:p w:rsidR="00447503" w:rsidRDefault="00447503" w:rsidP="00455512">
      <w:pPr>
        <w:spacing w:line="192" w:lineRule="auto"/>
        <w:ind w:left="-187" w:firstLine="187"/>
        <w:rPr>
          <w:sz w:val="24"/>
          <w:szCs w:val="24"/>
        </w:rPr>
      </w:pPr>
      <w:r>
        <w:rPr>
          <w:sz w:val="24"/>
          <w:szCs w:val="24"/>
        </w:rPr>
        <w:t xml:space="preserve">                      Revision of Pay Scales 2015 – Minimum Pay Fixation in the Cadre of ______________with                 </w:t>
      </w:r>
    </w:p>
    <w:p w:rsidR="00447503" w:rsidRDefault="00447503" w:rsidP="00455512">
      <w:pPr>
        <w:spacing w:line="192" w:lineRule="auto"/>
        <w:ind w:left="-187" w:firstLine="187"/>
        <w:rPr>
          <w:sz w:val="24"/>
          <w:szCs w:val="24"/>
        </w:rPr>
      </w:pPr>
      <w:r>
        <w:rPr>
          <w:sz w:val="24"/>
          <w:szCs w:val="24"/>
        </w:rPr>
        <w:t xml:space="preserve">                      </w:t>
      </w:r>
      <w:proofErr w:type="gramStart"/>
      <w:r>
        <w:rPr>
          <w:sz w:val="24"/>
          <w:szCs w:val="24"/>
        </w:rPr>
        <w:t>Two  Notional</w:t>
      </w:r>
      <w:proofErr w:type="gramEnd"/>
      <w:r>
        <w:rPr>
          <w:sz w:val="24"/>
          <w:szCs w:val="24"/>
        </w:rPr>
        <w:t xml:space="preserve"> Increments at the time of Regular time scale &amp; Completion of Two Years</w:t>
      </w:r>
    </w:p>
    <w:p w:rsidR="00447503" w:rsidRDefault="00AF3761" w:rsidP="00455512">
      <w:pPr>
        <w:spacing w:line="192" w:lineRule="auto"/>
        <w:ind w:left="-187" w:firstLine="187"/>
        <w:rPr>
          <w:sz w:val="24"/>
          <w:szCs w:val="24"/>
        </w:rPr>
      </w:pPr>
      <w:r>
        <w:rPr>
          <w:sz w:val="24"/>
          <w:szCs w:val="24"/>
        </w:rPr>
        <w:t xml:space="preserve">                      </w:t>
      </w:r>
      <w:r w:rsidR="00447503">
        <w:rPr>
          <w:sz w:val="24"/>
          <w:szCs w:val="24"/>
        </w:rPr>
        <w:t>Apprentice Period Sri/Smt.__________________________________________</w:t>
      </w:r>
      <w:r>
        <w:rPr>
          <w:sz w:val="24"/>
          <w:szCs w:val="24"/>
        </w:rPr>
        <w:t>____</w:t>
      </w:r>
      <w:r w:rsidR="00447503">
        <w:rPr>
          <w:sz w:val="24"/>
          <w:szCs w:val="24"/>
        </w:rPr>
        <w:t>____</w:t>
      </w:r>
    </w:p>
    <w:p w:rsidR="00AF3761" w:rsidRDefault="00AF3761" w:rsidP="00455512">
      <w:pPr>
        <w:spacing w:line="192" w:lineRule="auto"/>
        <w:ind w:left="-187" w:firstLine="187"/>
        <w:rPr>
          <w:sz w:val="24"/>
          <w:szCs w:val="24"/>
        </w:rPr>
      </w:pPr>
      <w:r>
        <w:rPr>
          <w:sz w:val="24"/>
          <w:szCs w:val="24"/>
        </w:rPr>
        <w:t xml:space="preserve">                      ______________________________@ </w:t>
      </w:r>
      <w:proofErr w:type="spellStart"/>
      <w:r>
        <w:rPr>
          <w:sz w:val="24"/>
          <w:szCs w:val="24"/>
        </w:rPr>
        <w:t>Rs.______________w.e.f</w:t>
      </w:r>
      <w:proofErr w:type="spellEnd"/>
      <w:r>
        <w:rPr>
          <w:sz w:val="24"/>
          <w:szCs w:val="24"/>
        </w:rPr>
        <w:t>.________-Orders-Issued.</w:t>
      </w:r>
    </w:p>
    <w:p w:rsidR="00455512" w:rsidRPr="00861817" w:rsidRDefault="00455512" w:rsidP="00455512">
      <w:pPr>
        <w:widowControl w:val="0"/>
        <w:autoSpaceDE w:val="0"/>
        <w:autoSpaceDN w:val="0"/>
        <w:adjustRightInd w:val="0"/>
        <w:spacing w:after="0" w:line="239" w:lineRule="auto"/>
        <w:rPr>
          <w:rFonts w:asciiTheme="majorHAnsi" w:hAnsiTheme="majorHAnsi"/>
        </w:rPr>
      </w:pPr>
      <w:r>
        <w:rPr>
          <w:rFonts w:ascii="Helvetica" w:hAnsi="Helvetica" w:cs="Helvetica"/>
          <w:color w:val="000000"/>
        </w:rPr>
        <w:t xml:space="preserve">        </w:t>
      </w:r>
      <w:r w:rsidRPr="00861817">
        <w:rPr>
          <w:rFonts w:asciiTheme="majorHAnsi" w:hAnsiTheme="majorHAnsi" w:cs="Helvetica"/>
          <w:color w:val="000000"/>
        </w:rPr>
        <w:t xml:space="preserve">Read:-1) G.O.Ms.No.46, Finance (HRM.V-PC) Department </w:t>
      </w:r>
      <w:proofErr w:type="spellStart"/>
      <w:r w:rsidRPr="00861817">
        <w:rPr>
          <w:rFonts w:asciiTheme="majorHAnsi" w:hAnsiTheme="majorHAnsi" w:cs="Helvetica"/>
          <w:color w:val="000000"/>
        </w:rPr>
        <w:t>dt</w:t>
      </w:r>
      <w:proofErr w:type="spellEnd"/>
      <w:proofErr w:type="gramStart"/>
      <w:r w:rsidRPr="00861817">
        <w:rPr>
          <w:rFonts w:asciiTheme="majorHAnsi" w:hAnsiTheme="majorHAnsi" w:cs="Helvetica"/>
          <w:color w:val="000000"/>
        </w:rPr>
        <w:t>:-</w:t>
      </w:r>
      <w:proofErr w:type="gramEnd"/>
      <w:r w:rsidRPr="00861817">
        <w:rPr>
          <w:rFonts w:asciiTheme="majorHAnsi" w:hAnsiTheme="majorHAnsi" w:cs="Helvetica"/>
          <w:color w:val="000000"/>
        </w:rPr>
        <w:t xml:space="preserve"> 30-04-2015.</w:t>
      </w:r>
    </w:p>
    <w:p w:rsidR="00455512" w:rsidRPr="00861817" w:rsidRDefault="00455512" w:rsidP="00455512">
      <w:pPr>
        <w:widowControl w:val="0"/>
        <w:autoSpaceDE w:val="0"/>
        <w:autoSpaceDN w:val="0"/>
        <w:adjustRightInd w:val="0"/>
        <w:spacing w:after="0" w:line="2" w:lineRule="exact"/>
        <w:rPr>
          <w:rFonts w:asciiTheme="majorHAnsi" w:hAnsiTheme="majorHAnsi" w:cs="Times New Roman"/>
        </w:rPr>
      </w:pPr>
    </w:p>
    <w:p w:rsidR="00455512" w:rsidRPr="00861817" w:rsidRDefault="00455512" w:rsidP="00455512">
      <w:pPr>
        <w:widowControl w:val="0"/>
        <w:overflowPunct w:val="0"/>
        <w:autoSpaceDE w:val="0"/>
        <w:autoSpaceDN w:val="0"/>
        <w:adjustRightInd w:val="0"/>
        <w:spacing w:after="0" w:line="239" w:lineRule="auto"/>
        <w:jc w:val="both"/>
        <w:rPr>
          <w:rFonts w:asciiTheme="majorHAnsi" w:hAnsiTheme="majorHAnsi" w:cs="Helvetica"/>
          <w:color w:val="000000"/>
        </w:rPr>
      </w:pPr>
      <w:r w:rsidRPr="00861817">
        <w:rPr>
          <w:rFonts w:asciiTheme="majorHAnsi" w:hAnsiTheme="majorHAnsi" w:cs="Helvetica"/>
          <w:color w:val="000000"/>
        </w:rPr>
        <w:t xml:space="preserve">                   </w:t>
      </w:r>
      <w:r w:rsidR="00861817">
        <w:rPr>
          <w:rFonts w:asciiTheme="majorHAnsi" w:hAnsiTheme="majorHAnsi" w:cs="Helvetica"/>
          <w:color w:val="000000"/>
        </w:rPr>
        <w:t xml:space="preserve">   </w:t>
      </w:r>
      <w:proofErr w:type="gramStart"/>
      <w:r w:rsidRPr="00861817">
        <w:rPr>
          <w:rFonts w:asciiTheme="majorHAnsi" w:hAnsiTheme="majorHAnsi" w:cs="Helvetica"/>
          <w:color w:val="000000"/>
        </w:rPr>
        <w:t>2)G.O.Ms.No.47</w:t>
      </w:r>
      <w:proofErr w:type="gramEnd"/>
      <w:r w:rsidRPr="00861817">
        <w:rPr>
          <w:rFonts w:asciiTheme="majorHAnsi" w:hAnsiTheme="majorHAnsi" w:cs="Helvetica"/>
          <w:color w:val="000000"/>
        </w:rPr>
        <w:t xml:space="preserve">, Finance (HRM.V-PC) Department </w:t>
      </w:r>
      <w:proofErr w:type="spellStart"/>
      <w:r w:rsidRPr="00861817">
        <w:rPr>
          <w:rFonts w:asciiTheme="majorHAnsi" w:hAnsiTheme="majorHAnsi" w:cs="Helvetica"/>
          <w:color w:val="000000"/>
        </w:rPr>
        <w:t>dt</w:t>
      </w:r>
      <w:proofErr w:type="spellEnd"/>
      <w:r w:rsidRPr="00861817">
        <w:rPr>
          <w:rFonts w:asciiTheme="majorHAnsi" w:hAnsiTheme="majorHAnsi" w:cs="Helvetica"/>
          <w:color w:val="000000"/>
        </w:rPr>
        <w:t xml:space="preserve">:- 30-04-2015. </w:t>
      </w:r>
    </w:p>
    <w:p w:rsidR="00455512" w:rsidRPr="00861817" w:rsidRDefault="00455512" w:rsidP="00455512">
      <w:pPr>
        <w:widowControl w:val="0"/>
        <w:autoSpaceDE w:val="0"/>
        <w:autoSpaceDN w:val="0"/>
        <w:adjustRightInd w:val="0"/>
        <w:spacing w:after="0" w:line="2" w:lineRule="exact"/>
        <w:rPr>
          <w:rFonts w:asciiTheme="majorHAnsi" w:hAnsiTheme="majorHAnsi" w:cs="Helvetica"/>
          <w:color w:val="000000"/>
        </w:rPr>
      </w:pPr>
    </w:p>
    <w:p w:rsidR="00455512" w:rsidRPr="00861817" w:rsidRDefault="00455512" w:rsidP="00455512">
      <w:pPr>
        <w:widowControl w:val="0"/>
        <w:overflowPunct w:val="0"/>
        <w:autoSpaceDE w:val="0"/>
        <w:autoSpaceDN w:val="0"/>
        <w:adjustRightInd w:val="0"/>
        <w:spacing w:after="0" w:line="239" w:lineRule="auto"/>
        <w:ind w:left="360"/>
        <w:jc w:val="both"/>
        <w:rPr>
          <w:rFonts w:asciiTheme="majorHAnsi" w:hAnsiTheme="majorHAnsi" w:cs="Helvetica"/>
          <w:color w:val="000000"/>
        </w:rPr>
      </w:pPr>
      <w:r w:rsidRPr="00861817">
        <w:rPr>
          <w:rFonts w:asciiTheme="majorHAnsi" w:hAnsiTheme="majorHAnsi" w:cs="Helvetica"/>
          <w:color w:val="000000"/>
        </w:rPr>
        <w:t xml:space="preserve">             </w:t>
      </w:r>
      <w:r w:rsidR="00861817">
        <w:rPr>
          <w:rFonts w:asciiTheme="majorHAnsi" w:hAnsiTheme="majorHAnsi" w:cs="Helvetica"/>
          <w:color w:val="000000"/>
        </w:rPr>
        <w:t xml:space="preserve"> </w:t>
      </w:r>
      <w:r w:rsidR="001B03F2">
        <w:rPr>
          <w:rFonts w:asciiTheme="majorHAnsi" w:hAnsiTheme="majorHAnsi" w:cs="Helvetica"/>
          <w:color w:val="000000"/>
        </w:rPr>
        <w:t xml:space="preserve"> </w:t>
      </w:r>
      <w:proofErr w:type="gramStart"/>
      <w:r w:rsidRPr="00861817">
        <w:rPr>
          <w:rFonts w:asciiTheme="majorHAnsi" w:hAnsiTheme="majorHAnsi" w:cs="Helvetica"/>
          <w:color w:val="000000"/>
        </w:rPr>
        <w:t>3)G.O.Ms.No.48</w:t>
      </w:r>
      <w:proofErr w:type="gramEnd"/>
      <w:r w:rsidRPr="00861817">
        <w:rPr>
          <w:rFonts w:asciiTheme="majorHAnsi" w:hAnsiTheme="majorHAnsi" w:cs="Helvetica"/>
          <w:color w:val="000000"/>
        </w:rPr>
        <w:t xml:space="preserve">, Finance (HRM.V-PC) Department </w:t>
      </w:r>
      <w:proofErr w:type="spellStart"/>
      <w:r w:rsidRPr="00861817">
        <w:rPr>
          <w:rFonts w:asciiTheme="majorHAnsi" w:hAnsiTheme="majorHAnsi" w:cs="Helvetica"/>
          <w:color w:val="000000"/>
        </w:rPr>
        <w:t>dt</w:t>
      </w:r>
      <w:proofErr w:type="spellEnd"/>
      <w:r w:rsidRPr="00861817">
        <w:rPr>
          <w:rFonts w:asciiTheme="majorHAnsi" w:hAnsiTheme="majorHAnsi" w:cs="Helvetica"/>
          <w:color w:val="000000"/>
        </w:rPr>
        <w:t xml:space="preserve">:- 30-04-2015. </w:t>
      </w:r>
    </w:p>
    <w:p w:rsidR="00455512" w:rsidRPr="00861817" w:rsidRDefault="00455512" w:rsidP="00455512">
      <w:pPr>
        <w:widowControl w:val="0"/>
        <w:autoSpaceDE w:val="0"/>
        <w:autoSpaceDN w:val="0"/>
        <w:adjustRightInd w:val="0"/>
        <w:spacing w:after="0" w:line="2" w:lineRule="exact"/>
        <w:rPr>
          <w:rFonts w:asciiTheme="majorHAnsi" w:hAnsiTheme="majorHAnsi" w:cs="Helvetica"/>
          <w:color w:val="000000"/>
        </w:rPr>
      </w:pPr>
    </w:p>
    <w:p w:rsidR="00455512" w:rsidRPr="00861817" w:rsidRDefault="00455512" w:rsidP="00455512">
      <w:pPr>
        <w:widowControl w:val="0"/>
        <w:overflowPunct w:val="0"/>
        <w:autoSpaceDE w:val="0"/>
        <w:autoSpaceDN w:val="0"/>
        <w:adjustRightInd w:val="0"/>
        <w:spacing w:after="0" w:line="239" w:lineRule="auto"/>
        <w:ind w:left="360"/>
        <w:jc w:val="both"/>
        <w:rPr>
          <w:rFonts w:asciiTheme="majorHAnsi" w:hAnsiTheme="majorHAnsi" w:cs="Helvetica"/>
          <w:color w:val="000000"/>
        </w:rPr>
      </w:pPr>
      <w:r w:rsidRPr="00861817">
        <w:rPr>
          <w:rFonts w:asciiTheme="majorHAnsi" w:hAnsiTheme="majorHAnsi" w:cs="Helvetica"/>
          <w:color w:val="000000"/>
        </w:rPr>
        <w:t xml:space="preserve">            </w:t>
      </w:r>
      <w:r w:rsidR="00861817">
        <w:rPr>
          <w:rFonts w:asciiTheme="majorHAnsi" w:hAnsiTheme="majorHAnsi" w:cs="Helvetica"/>
          <w:color w:val="000000"/>
        </w:rPr>
        <w:t xml:space="preserve"> </w:t>
      </w:r>
      <w:r w:rsidR="001B03F2">
        <w:rPr>
          <w:rFonts w:asciiTheme="majorHAnsi" w:hAnsiTheme="majorHAnsi" w:cs="Helvetica"/>
          <w:color w:val="000000"/>
        </w:rPr>
        <w:t xml:space="preserve"> </w:t>
      </w:r>
      <w:r w:rsidR="00861817">
        <w:rPr>
          <w:rFonts w:asciiTheme="majorHAnsi" w:hAnsiTheme="majorHAnsi" w:cs="Helvetica"/>
          <w:color w:val="000000"/>
        </w:rPr>
        <w:t xml:space="preserve"> </w:t>
      </w:r>
      <w:proofErr w:type="gramStart"/>
      <w:r w:rsidRPr="00861817">
        <w:rPr>
          <w:rFonts w:asciiTheme="majorHAnsi" w:hAnsiTheme="majorHAnsi" w:cs="Helvetica"/>
          <w:color w:val="000000"/>
        </w:rPr>
        <w:t>4)G.O.Ms.No.49</w:t>
      </w:r>
      <w:proofErr w:type="gramEnd"/>
      <w:r w:rsidRPr="00861817">
        <w:rPr>
          <w:rFonts w:asciiTheme="majorHAnsi" w:hAnsiTheme="majorHAnsi" w:cs="Helvetica"/>
          <w:color w:val="000000"/>
        </w:rPr>
        <w:t xml:space="preserve">, Finance (HRM.V-PC) Department </w:t>
      </w:r>
      <w:proofErr w:type="spellStart"/>
      <w:r w:rsidRPr="00861817">
        <w:rPr>
          <w:rFonts w:asciiTheme="majorHAnsi" w:hAnsiTheme="majorHAnsi" w:cs="Helvetica"/>
          <w:color w:val="000000"/>
        </w:rPr>
        <w:t>dt</w:t>
      </w:r>
      <w:proofErr w:type="spellEnd"/>
      <w:r w:rsidRPr="00861817">
        <w:rPr>
          <w:rFonts w:asciiTheme="majorHAnsi" w:hAnsiTheme="majorHAnsi" w:cs="Helvetica"/>
          <w:color w:val="000000"/>
        </w:rPr>
        <w:t xml:space="preserve">:- 30-04-2015. </w:t>
      </w:r>
    </w:p>
    <w:p w:rsidR="00455512" w:rsidRPr="00861817" w:rsidRDefault="00455512" w:rsidP="00455512">
      <w:pPr>
        <w:widowControl w:val="0"/>
        <w:autoSpaceDE w:val="0"/>
        <w:autoSpaceDN w:val="0"/>
        <w:adjustRightInd w:val="0"/>
        <w:spacing w:after="0" w:line="2" w:lineRule="exact"/>
        <w:rPr>
          <w:rFonts w:asciiTheme="majorHAnsi" w:hAnsiTheme="majorHAnsi" w:cs="Helvetica"/>
          <w:color w:val="000000"/>
        </w:rPr>
      </w:pPr>
    </w:p>
    <w:p w:rsidR="00455512" w:rsidRPr="00861817" w:rsidRDefault="00861817" w:rsidP="00861817">
      <w:pPr>
        <w:widowControl w:val="0"/>
        <w:overflowPunct w:val="0"/>
        <w:autoSpaceDE w:val="0"/>
        <w:autoSpaceDN w:val="0"/>
        <w:adjustRightInd w:val="0"/>
        <w:spacing w:after="0" w:line="239" w:lineRule="auto"/>
        <w:jc w:val="both"/>
        <w:rPr>
          <w:rFonts w:asciiTheme="majorHAnsi" w:hAnsiTheme="majorHAnsi" w:cs="Helvetica"/>
          <w:color w:val="000000"/>
        </w:rPr>
      </w:pPr>
      <w:r>
        <w:rPr>
          <w:rFonts w:asciiTheme="majorHAnsi" w:hAnsiTheme="majorHAnsi" w:cs="Helvetica"/>
          <w:color w:val="000000"/>
        </w:rPr>
        <w:t xml:space="preserve">                     </w:t>
      </w:r>
      <w:r w:rsidR="001B03F2">
        <w:rPr>
          <w:rFonts w:asciiTheme="majorHAnsi" w:hAnsiTheme="majorHAnsi" w:cs="Helvetica"/>
          <w:color w:val="000000"/>
        </w:rPr>
        <w:t xml:space="preserve"> </w:t>
      </w:r>
      <w:r w:rsidR="00455512" w:rsidRPr="00861817">
        <w:rPr>
          <w:rFonts w:asciiTheme="majorHAnsi" w:hAnsiTheme="majorHAnsi" w:cs="Helvetica"/>
          <w:color w:val="000000"/>
        </w:rPr>
        <w:t xml:space="preserve">5)Circular.Memo.No.3856-A/29/A2/HRM.V-PC/2014,dt:26.5.2015. </w:t>
      </w:r>
    </w:p>
    <w:p w:rsidR="00455512" w:rsidRPr="00861817" w:rsidRDefault="00455512" w:rsidP="00455512">
      <w:pPr>
        <w:widowControl w:val="0"/>
        <w:autoSpaceDE w:val="0"/>
        <w:autoSpaceDN w:val="0"/>
        <w:adjustRightInd w:val="0"/>
        <w:spacing w:after="0" w:line="2" w:lineRule="exact"/>
        <w:rPr>
          <w:rFonts w:asciiTheme="majorHAnsi" w:hAnsiTheme="majorHAnsi" w:cs="Helvetica"/>
          <w:color w:val="000000"/>
        </w:rPr>
      </w:pPr>
    </w:p>
    <w:p w:rsidR="00455512" w:rsidRPr="00861817" w:rsidRDefault="00455512" w:rsidP="00455512">
      <w:pPr>
        <w:widowControl w:val="0"/>
        <w:overflowPunct w:val="0"/>
        <w:autoSpaceDE w:val="0"/>
        <w:autoSpaceDN w:val="0"/>
        <w:adjustRightInd w:val="0"/>
        <w:spacing w:after="0" w:line="239" w:lineRule="auto"/>
        <w:jc w:val="both"/>
        <w:rPr>
          <w:rFonts w:asciiTheme="majorHAnsi" w:hAnsiTheme="majorHAnsi" w:cs="Helvetica"/>
          <w:color w:val="000000"/>
        </w:rPr>
      </w:pPr>
      <w:r w:rsidRPr="00861817">
        <w:rPr>
          <w:rFonts w:asciiTheme="majorHAnsi" w:hAnsiTheme="majorHAnsi" w:cs="Helvetica"/>
          <w:color w:val="000000"/>
        </w:rPr>
        <w:t xml:space="preserve">                </w:t>
      </w:r>
      <w:r w:rsidR="00861817">
        <w:rPr>
          <w:rFonts w:asciiTheme="majorHAnsi" w:hAnsiTheme="majorHAnsi" w:cs="Helvetica"/>
          <w:color w:val="000000"/>
        </w:rPr>
        <w:t xml:space="preserve">   </w:t>
      </w:r>
      <w:r w:rsidRPr="00861817">
        <w:rPr>
          <w:rFonts w:asciiTheme="majorHAnsi" w:hAnsiTheme="majorHAnsi" w:cs="Helvetica"/>
          <w:color w:val="000000"/>
        </w:rPr>
        <w:t xml:space="preserve"> </w:t>
      </w:r>
      <w:r w:rsidR="001B03F2">
        <w:rPr>
          <w:rFonts w:asciiTheme="majorHAnsi" w:hAnsiTheme="majorHAnsi" w:cs="Helvetica"/>
          <w:color w:val="000000"/>
        </w:rPr>
        <w:t xml:space="preserve"> </w:t>
      </w:r>
      <w:r w:rsidRPr="00861817">
        <w:rPr>
          <w:rFonts w:asciiTheme="majorHAnsi" w:hAnsiTheme="majorHAnsi" w:cs="Helvetica"/>
          <w:color w:val="000000"/>
        </w:rPr>
        <w:t xml:space="preserve"> </w:t>
      </w:r>
      <w:proofErr w:type="gramStart"/>
      <w:r w:rsidRPr="00861817">
        <w:rPr>
          <w:rFonts w:asciiTheme="majorHAnsi" w:hAnsiTheme="majorHAnsi" w:cs="Helvetica"/>
          <w:color w:val="000000"/>
        </w:rPr>
        <w:t>6)G.O.Ms.No.67</w:t>
      </w:r>
      <w:proofErr w:type="gramEnd"/>
      <w:r w:rsidRPr="00861817">
        <w:rPr>
          <w:rFonts w:asciiTheme="majorHAnsi" w:hAnsiTheme="majorHAnsi" w:cs="Helvetica"/>
          <w:color w:val="000000"/>
        </w:rPr>
        <w:t xml:space="preserve">, Finance (HRM.V-PC) Department </w:t>
      </w:r>
      <w:proofErr w:type="spellStart"/>
      <w:r w:rsidRPr="00861817">
        <w:rPr>
          <w:rFonts w:asciiTheme="majorHAnsi" w:hAnsiTheme="majorHAnsi" w:cs="Helvetica"/>
          <w:color w:val="000000"/>
        </w:rPr>
        <w:t>dt</w:t>
      </w:r>
      <w:proofErr w:type="spellEnd"/>
      <w:r w:rsidRPr="00861817">
        <w:rPr>
          <w:rFonts w:asciiTheme="majorHAnsi" w:hAnsiTheme="majorHAnsi" w:cs="Helvetica"/>
          <w:color w:val="000000"/>
        </w:rPr>
        <w:t xml:space="preserve">:- 12-06-2015. </w:t>
      </w:r>
    </w:p>
    <w:p w:rsidR="00455512" w:rsidRPr="00861817" w:rsidRDefault="00455512" w:rsidP="00455512">
      <w:pPr>
        <w:widowControl w:val="0"/>
        <w:autoSpaceDE w:val="0"/>
        <w:autoSpaceDN w:val="0"/>
        <w:adjustRightInd w:val="0"/>
        <w:spacing w:after="0" w:line="2" w:lineRule="exact"/>
        <w:rPr>
          <w:rFonts w:asciiTheme="majorHAnsi" w:hAnsiTheme="majorHAnsi" w:cs="Helvetica"/>
          <w:color w:val="000000"/>
        </w:rPr>
      </w:pPr>
    </w:p>
    <w:p w:rsidR="00455512" w:rsidRPr="00861817" w:rsidRDefault="00455512" w:rsidP="00455512">
      <w:pPr>
        <w:widowControl w:val="0"/>
        <w:overflowPunct w:val="0"/>
        <w:autoSpaceDE w:val="0"/>
        <w:autoSpaceDN w:val="0"/>
        <w:adjustRightInd w:val="0"/>
        <w:spacing w:after="0" w:line="239" w:lineRule="auto"/>
        <w:jc w:val="both"/>
        <w:rPr>
          <w:rFonts w:asciiTheme="majorHAnsi" w:hAnsiTheme="majorHAnsi" w:cs="Helvetica"/>
          <w:color w:val="000000"/>
        </w:rPr>
      </w:pPr>
      <w:r w:rsidRPr="00861817">
        <w:rPr>
          <w:rFonts w:asciiTheme="majorHAnsi" w:hAnsiTheme="majorHAnsi" w:cs="Helvetica"/>
          <w:color w:val="000000"/>
        </w:rPr>
        <w:t xml:space="preserve">                  </w:t>
      </w:r>
      <w:r w:rsidR="00861817">
        <w:rPr>
          <w:rFonts w:asciiTheme="majorHAnsi" w:hAnsiTheme="majorHAnsi" w:cs="Helvetica"/>
          <w:color w:val="000000"/>
        </w:rPr>
        <w:t xml:space="preserve">  </w:t>
      </w:r>
      <w:r w:rsidR="001B03F2">
        <w:rPr>
          <w:rFonts w:asciiTheme="majorHAnsi" w:hAnsiTheme="majorHAnsi" w:cs="Helvetica"/>
          <w:color w:val="000000"/>
        </w:rPr>
        <w:t xml:space="preserve"> </w:t>
      </w:r>
      <w:r w:rsidR="00861817">
        <w:rPr>
          <w:rFonts w:asciiTheme="majorHAnsi" w:hAnsiTheme="majorHAnsi" w:cs="Helvetica"/>
          <w:color w:val="000000"/>
        </w:rPr>
        <w:t xml:space="preserve"> </w:t>
      </w:r>
      <w:proofErr w:type="gramStart"/>
      <w:r w:rsidRPr="00861817">
        <w:rPr>
          <w:rFonts w:asciiTheme="majorHAnsi" w:hAnsiTheme="majorHAnsi" w:cs="Helvetica"/>
          <w:color w:val="000000"/>
        </w:rPr>
        <w:t>7)G.O.Ms.No.68</w:t>
      </w:r>
      <w:proofErr w:type="gramEnd"/>
      <w:r w:rsidRPr="00861817">
        <w:rPr>
          <w:rFonts w:asciiTheme="majorHAnsi" w:hAnsiTheme="majorHAnsi" w:cs="Helvetica"/>
          <w:color w:val="000000"/>
        </w:rPr>
        <w:t xml:space="preserve">, Finance (HRM.V-PC) Department </w:t>
      </w:r>
      <w:proofErr w:type="spellStart"/>
      <w:r w:rsidRPr="00861817">
        <w:rPr>
          <w:rFonts w:asciiTheme="majorHAnsi" w:hAnsiTheme="majorHAnsi" w:cs="Helvetica"/>
          <w:color w:val="000000"/>
        </w:rPr>
        <w:t>dt</w:t>
      </w:r>
      <w:proofErr w:type="spellEnd"/>
      <w:r w:rsidRPr="00861817">
        <w:rPr>
          <w:rFonts w:asciiTheme="majorHAnsi" w:hAnsiTheme="majorHAnsi" w:cs="Helvetica"/>
          <w:color w:val="000000"/>
        </w:rPr>
        <w:t xml:space="preserve">:- 12-06-2015. </w:t>
      </w:r>
    </w:p>
    <w:p w:rsidR="00455512" w:rsidRPr="00861817" w:rsidRDefault="00455512" w:rsidP="00455512">
      <w:pPr>
        <w:widowControl w:val="0"/>
        <w:autoSpaceDE w:val="0"/>
        <w:autoSpaceDN w:val="0"/>
        <w:adjustRightInd w:val="0"/>
        <w:spacing w:after="0" w:line="2" w:lineRule="exact"/>
        <w:rPr>
          <w:rFonts w:asciiTheme="majorHAnsi" w:hAnsiTheme="majorHAnsi" w:cs="Helvetica"/>
          <w:color w:val="000000"/>
        </w:rPr>
      </w:pPr>
    </w:p>
    <w:p w:rsidR="00455512" w:rsidRPr="00861817" w:rsidRDefault="00455512" w:rsidP="00455512">
      <w:pPr>
        <w:widowControl w:val="0"/>
        <w:overflowPunct w:val="0"/>
        <w:autoSpaceDE w:val="0"/>
        <w:autoSpaceDN w:val="0"/>
        <w:adjustRightInd w:val="0"/>
        <w:spacing w:after="0" w:line="239" w:lineRule="auto"/>
        <w:jc w:val="both"/>
        <w:rPr>
          <w:rFonts w:asciiTheme="majorHAnsi" w:hAnsiTheme="majorHAnsi" w:cs="Helvetica"/>
          <w:color w:val="000000"/>
        </w:rPr>
      </w:pPr>
      <w:r w:rsidRPr="00861817">
        <w:rPr>
          <w:rFonts w:asciiTheme="majorHAnsi" w:hAnsiTheme="majorHAnsi" w:cs="Helvetica"/>
          <w:color w:val="000000"/>
        </w:rPr>
        <w:t xml:space="preserve">                 </w:t>
      </w:r>
      <w:r w:rsidR="00861817">
        <w:rPr>
          <w:rFonts w:asciiTheme="majorHAnsi" w:hAnsiTheme="majorHAnsi" w:cs="Helvetica"/>
          <w:color w:val="000000"/>
        </w:rPr>
        <w:t xml:space="preserve">   </w:t>
      </w:r>
      <w:r w:rsidR="001B03F2">
        <w:rPr>
          <w:rFonts w:asciiTheme="majorHAnsi" w:hAnsiTheme="majorHAnsi" w:cs="Helvetica"/>
          <w:color w:val="000000"/>
        </w:rPr>
        <w:t xml:space="preserve"> </w:t>
      </w:r>
      <w:r w:rsidRPr="00861817">
        <w:rPr>
          <w:rFonts w:asciiTheme="majorHAnsi" w:hAnsiTheme="majorHAnsi" w:cs="Helvetica"/>
          <w:color w:val="000000"/>
        </w:rPr>
        <w:t xml:space="preserve"> </w:t>
      </w:r>
      <w:proofErr w:type="gramStart"/>
      <w:r w:rsidRPr="00861817">
        <w:rPr>
          <w:rFonts w:asciiTheme="majorHAnsi" w:hAnsiTheme="majorHAnsi" w:cs="Helvetica"/>
          <w:color w:val="000000"/>
        </w:rPr>
        <w:t>8)Circular</w:t>
      </w:r>
      <w:proofErr w:type="gramEnd"/>
      <w:r w:rsidRPr="00861817">
        <w:rPr>
          <w:rFonts w:asciiTheme="majorHAnsi" w:hAnsiTheme="majorHAnsi" w:cs="Helvetica"/>
          <w:color w:val="000000"/>
        </w:rPr>
        <w:t xml:space="preserve"> Memo.No.5375-J-A/29/TA-A&amp;L/2015,dt:- 18-06-2015. </w:t>
      </w:r>
    </w:p>
    <w:p w:rsidR="00861817" w:rsidRDefault="00455512" w:rsidP="00455512">
      <w:pPr>
        <w:widowControl w:val="0"/>
        <w:overflowPunct w:val="0"/>
        <w:autoSpaceDE w:val="0"/>
        <w:autoSpaceDN w:val="0"/>
        <w:adjustRightInd w:val="0"/>
        <w:spacing w:after="0" w:line="239" w:lineRule="auto"/>
        <w:jc w:val="both"/>
        <w:rPr>
          <w:rFonts w:ascii="Helvetica" w:hAnsi="Helvetica" w:cs="Helvetica"/>
          <w:i/>
          <w:iCs/>
          <w:color w:val="000000"/>
        </w:rPr>
      </w:pPr>
      <w:r w:rsidRPr="00861817">
        <w:rPr>
          <w:rFonts w:asciiTheme="majorHAnsi" w:hAnsiTheme="majorHAnsi" w:cs="Helvetica"/>
          <w:color w:val="000000"/>
        </w:rPr>
        <w:t xml:space="preserve">                 </w:t>
      </w:r>
      <w:r w:rsidR="00861817">
        <w:rPr>
          <w:rFonts w:asciiTheme="majorHAnsi" w:hAnsiTheme="majorHAnsi" w:cs="Helvetica"/>
          <w:color w:val="000000"/>
        </w:rPr>
        <w:t xml:space="preserve">   </w:t>
      </w:r>
      <w:r w:rsidRPr="00861817">
        <w:rPr>
          <w:rFonts w:asciiTheme="majorHAnsi" w:hAnsiTheme="majorHAnsi" w:cs="Helvetica"/>
          <w:color w:val="000000"/>
        </w:rPr>
        <w:t xml:space="preserve"> </w:t>
      </w:r>
      <w:r w:rsidR="001B03F2">
        <w:rPr>
          <w:rFonts w:asciiTheme="majorHAnsi" w:hAnsiTheme="majorHAnsi" w:cs="Helvetica"/>
          <w:color w:val="000000"/>
        </w:rPr>
        <w:t xml:space="preserve"> </w:t>
      </w:r>
      <w:proofErr w:type="gramStart"/>
      <w:r w:rsidRPr="00861817">
        <w:rPr>
          <w:rFonts w:asciiTheme="majorHAnsi" w:hAnsiTheme="majorHAnsi" w:cs="Helvetica"/>
          <w:color w:val="000000"/>
        </w:rPr>
        <w:t>9)G.O.Ms.No.85</w:t>
      </w:r>
      <w:proofErr w:type="gramEnd"/>
      <w:r w:rsidRPr="00861817">
        <w:rPr>
          <w:rFonts w:asciiTheme="majorHAnsi" w:hAnsiTheme="majorHAnsi" w:cs="Helvetica"/>
          <w:color w:val="000000"/>
        </w:rPr>
        <w:t xml:space="preserve">, Finance (HRM.V-PC) Department </w:t>
      </w:r>
      <w:proofErr w:type="spellStart"/>
      <w:r w:rsidRPr="00861817">
        <w:rPr>
          <w:rFonts w:asciiTheme="majorHAnsi" w:hAnsiTheme="majorHAnsi" w:cs="Helvetica"/>
          <w:color w:val="000000"/>
        </w:rPr>
        <w:t>dt</w:t>
      </w:r>
      <w:proofErr w:type="spellEnd"/>
      <w:r w:rsidRPr="00861817">
        <w:rPr>
          <w:rFonts w:asciiTheme="majorHAnsi" w:hAnsiTheme="majorHAnsi" w:cs="Helvetica"/>
          <w:color w:val="000000"/>
        </w:rPr>
        <w:t>:- 08-07-2015</w:t>
      </w:r>
      <w:r w:rsidRPr="00455512">
        <w:rPr>
          <w:rFonts w:ascii="Helvetica" w:hAnsi="Helvetica" w:cs="Helvetica"/>
          <w:i/>
          <w:iCs/>
          <w:color w:val="000000"/>
        </w:rPr>
        <w:t xml:space="preserve">. </w:t>
      </w:r>
      <w:r w:rsidR="00861817">
        <w:rPr>
          <w:rFonts w:ascii="Helvetica" w:hAnsi="Helvetica" w:cs="Helvetica"/>
          <w:i/>
          <w:iCs/>
          <w:color w:val="000000"/>
        </w:rPr>
        <w:t xml:space="preserve">  </w:t>
      </w:r>
    </w:p>
    <w:p w:rsidR="00455512" w:rsidRDefault="00861817" w:rsidP="00455512">
      <w:pPr>
        <w:widowControl w:val="0"/>
        <w:overflowPunct w:val="0"/>
        <w:autoSpaceDE w:val="0"/>
        <w:autoSpaceDN w:val="0"/>
        <w:adjustRightInd w:val="0"/>
        <w:spacing w:after="0" w:line="239" w:lineRule="auto"/>
        <w:jc w:val="both"/>
        <w:rPr>
          <w:rFonts w:ascii="Helvetica" w:hAnsi="Helvetica" w:cs="Helvetica"/>
          <w:i/>
          <w:iCs/>
          <w:color w:val="000000"/>
        </w:rPr>
      </w:pPr>
      <w:r>
        <w:rPr>
          <w:rFonts w:ascii="Helvetica" w:hAnsi="Helvetica" w:cs="Helvetica"/>
          <w:i/>
          <w:iCs/>
          <w:color w:val="000000"/>
        </w:rPr>
        <w:t xml:space="preserve">                                                                          –x-x-x-x-</w:t>
      </w:r>
    </w:p>
    <w:p w:rsidR="001B03F2" w:rsidRDefault="00861817" w:rsidP="00455512">
      <w:pPr>
        <w:widowControl w:val="0"/>
        <w:overflowPunct w:val="0"/>
        <w:autoSpaceDE w:val="0"/>
        <w:autoSpaceDN w:val="0"/>
        <w:adjustRightInd w:val="0"/>
        <w:spacing w:after="0" w:line="239" w:lineRule="auto"/>
        <w:jc w:val="both"/>
        <w:rPr>
          <w:rFonts w:asciiTheme="majorHAnsi" w:hAnsiTheme="majorHAnsi" w:cs="Helvetica"/>
          <w:color w:val="000000"/>
          <w:sz w:val="24"/>
          <w:szCs w:val="24"/>
        </w:rPr>
      </w:pPr>
      <w:r w:rsidRPr="001B03F2">
        <w:rPr>
          <w:rFonts w:asciiTheme="majorHAnsi" w:hAnsiTheme="majorHAnsi" w:cs="Helvetica"/>
          <w:color w:val="000000"/>
          <w:sz w:val="24"/>
          <w:szCs w:val="24"/>
        </w:rPr>
        <w:t xml:space="preserve">    </w:t>
      </w:r>
    </w:p>
    <w:p w:rsidR="00861817" w:rsidRPr="001B03F2" w:rsidRDefault="001B03F2" w:rsidP="001B03F2">
      <w:pPr>
        <w:widowControl w:val="0"/>
        <w:overflowPunct w:val="0"/>
        <w:autoSpaceDE w:val="0"/>
        <w:autoSpaceDN w:val="0"/>
        <w:adjustRightInd w:val="0"/>
        <w:spacing w:after="0" w:line="360" w:lineRule="auto"/>
        <w:jc w:val="both"/>
        <w:rPr>
          <w:rFonts w:asciiTheme="majorHAnsi" w:hAnsiTheme="majorHAnsi" w:cs="Helvetica"/>
          <w:color w:val="000000"/>
          <w:sz w:val="24"/>
          <w:szCs w:val="24"/>
        </w:rPr>
      </w:pPr>
      <w:r>
        <w:rPr>
          <w:rFonts w:asciiTheme="majorHAnsi" w:hAnsiTheme="majorHAnsi" w:cs="Helvetica"/>
          <w:color w:val="000000"/>
          <w:sz w:val="24"/>
          <w:szCs w:val="24"/>
        </w:rPr>
        <w:t xml:space="preserve">               </w:t>
      </w:r>
      <w:r w:rsidR="00861817" w:rsidRPr="001B03F2">
        <w:rPr>
          <w:rFonts w:asciiTheme="majorHAnsi" w:hAnsiTheme="majorHAnsi" w:cs="Helvetica"/>
          <w:color w:val="000000"/>
          <w:sz w:val="24"/>
          <w:szCs w:val="24"/>
        </w:rPr>
        <w:t>In pursuance of the Orders read above the Pay of Sri/</w:t>
      </w:r>
      <w:proofErr w:type="spellStart"/>
      <w:r w:rsidR="00861817" w:rsidRPr="001B03F2">
        <w:rPr>
          <w:rFonts w:asciiTheme="majorHAnsi" w:hAnsiTheme="majorHAnsi" w:cs="Helvetica"/>
          <w:color w:val="000000"/>
          <w:sz w:val="24"/>
          <w:szCs w:val="24"/>
        </w:rPr>
        <w:t>Smt</w:t>
      </w:r>
      <w:proofErr w:type="spellEnd"/>
      <w:r w:rsidR="00861817" w:rsidRPr="001B03F2">
        <w:rPr>
          <w:rFonts w:asciiTheme="majorHAnsi" w:hAnsiTheme="majorHAnsi" w:cs="Helvetica"/>
          <w:color w:val="000000"/>
          <w:sz w:val="24"/>
          <w:szCs w:val="24"/>
        </w:rPr>
        <w:t>__________________________________</w:t>
      </w:r>
    </w:p>
    <w:p w:rsidR="001B03F2" w:rsidRDefault="00861817" w:rsidP="001B03F2">
      <w:pPr>
        <w:widowControl w:val="0"/>
        <w:overflowPunct w:val="0"/>
        <w:autoSpaceDE w:val="0"/>
        <w:autoSpaceDN w:val="0"/>
        <w:adjustRightInd w:val="0"/>
        <w:spacing w:after="0" w:line="360" w:lineRule="auto"/>
        <w:jc w:val="both"/>
        <w:rPr>
          <w:rFonts w:asciiTheme="majorHAnsi" w:hAnsiTheme="majorHAnsi" w:cs="Helvetica"/>
          <w:color w:val="000000"/>
          <w:sz w:val="24"/>
          <w:szCs w:val="24"/>
        </w:rPr>
      </w:pPr>
      <w:r w:rsidRPr="001B03F2">
        <w:rPr>
          <w:rFonts w:asciiTheme="majorHAnsi" w:hAnsiTheme="majorHAnsi" w:cs="Helvetica"/>
          <w:color w:val="000000"/>
          <w:sz w:val="24"/>
          <w:szCs w:val="24"/>
        </w:rPr>
        <w:t>Working in__________________________________________________________________</w:t>
      </w:r>
      <w:r w:rsidR="001412BC">
        <w:rPr>
          <w:rFonts w:asciiTheme="majorHAnsi" w:hAnsiTheme="majorHAnsi" w:cs="Helvetica"/>
          <w:color w:val="000000"/>
          <w:sz w:val="24"/>
          <w:szCs w:val="24"/>
        </w:rPr>
        <w:t>_____________</w:t>
      </w:r>
      <w:r w:rsidRPr="001B03F2">
        <w:rPr>
          <w:rFonts w:asciiTheme="majorHAnsi" w:hAnsiTheme="majorHAnsi" w:cs="Helvetica"/>
          <w:color w:val="000000"/>
          <w:sz w:val="24"/>
          <w:szCs w:val="24"/>
        </w:rPr>
        <w:t xml:space="preserve"> of Guntur District the individual pay has been fixed in Minimum of </w:t>
      </w:r>
      <w:proofErr w:type="spellStart"/>
      <w:r w:rsidRPr="001B03F2">
        <w:rPr>
          <w:rFonts w:asciiTheme="majorHAnsi" w:hAnsiTheme="majorHAnsi" w:cs="Helvetica"/>
          <w:color w:val="000000"/>
          <w:sz w:val="24"/>
          <w:szCs w:val="24"/>
        </w:rPr>
        <w:t>Rs._____</w:t>
      </w:r>
      <w:r w:rsidR="001B03F2">
        <w:rPr>
          <w:rFonts w:asciiTheme="majorHAnsi" w:hAnsiTheme="majorHAnsi" w:cs="Helvetica"/>
          <w:color w:val="000000"/>
          <w:sz w:val="24"/>
          <w:szCs w:val="24"/>
        </w:rPr>
        <w:t>_________in</w:t>
      </w:r>
      <w:proofErr w:type="spellEnd"/>
      <w:r w:rsidR="001B03F2">
        <w:rPr>
          <w:rFonts w:asciiTheme="majorHAnsi" w:hAnsiTheme="majorHAnsi" w:cs="Helvetica"/>
          <w:color w:val="000000"/>
          <w:sz w:val="24"/>
          <w:szCs w:val="24"/>
        </w:rPr>
        <w:t xml:space="preserve"> the Revised Pay Scales</w:t>
      </w:r>
      <w:r w:rsidRPr="001B03F2">
        <w:rPr>
          <w:rFonts w:asciiTheme="majorHAnsi" w:hAnsiTheme="majorHAnsi" w:cs="Helvetica"/>
          <w:color w:val="000000"/>
          <w:sz w:val="24"/>
          <w:szCs w:val="24"/>
        </w:rPr>
        <w:t xml:space="preserve">2015 </w:t>
      </w:r>
      <w:proofErr w:type="spellStart"/>
      <w:r w:rsidRPr="001B03F2">
        <w:rPr>
          <w:rFonts w:asciiTheme="majorHAnsi" w:hAnsiTheme="majorHAnsi" w:cs="Helvetica"/>
          <w:color w:val="000000"/>
          <w:sz w:val="24"/>
          <w:szCs w:val="24"/>
        </w:rPr>
        <w:t>wef________</w:t>
      </w:r>
      <w:r w:rsidR="001B03F2">
        <w:rPr>
          <w:rFonts w:asciiTheme="majorHAnsi" w:hAnsiTheme="majorHAnsi" w:cs="Helvetica"/>
          <w:color w:val="000000"/>
          <w:sz w:val="24"/>
          <w:szCs w:val="24"/>
        </w:rPr>
        <w:t>_____</w:t>
      </w:r>
      <w:r w:rsidRPr="001B03F2">
        <w:rPr>
          <w:rFonts w:asciiTheme="majorHAnsi" w:hAnsiTheme="majorHAnsi" w:cs="Helvetica"/>
          <w:color w:val="000000"/>
          <w:sz w:val="24"/>
          <w:szCs w:val="24"/>
        </w:rPr>
        <w:t>___in</w:t>
      </w:r>
      <w:proofErr w:type="spellEnd"/>
      <w:r w:rsidRPr="001B03F2">
        <w:rPr>
          <w:rFonts w:asciiTheme="majorHAnsi" w:hAnsiTheme="majorHAnsi" w:cs="Helvetica"/>
          <w:color w:val="000000"/>
          <w:sz w:val="24"/>
          <w:szCs w:val="24"/>
        </w:rPr>
        <w:t xml:space="preserve"> the time scale </w:t>
      </w:r>
      <w:proofErr w:type="spellStart"/>
      <w:r w:rsidRPr="001B03F2">
        <w:rPr>
          <w:rFonts w:asciiTheme="majorHAnsi" w:hAnsiTheme="majorHAnsi" w:cs="Helvetica"/>
          <w:color w:val="000000"/>
          <w:sz w:val="24"/>
          <w:szCs w:val="24"/>
        </w:rPr>
        <w:t>of_______________</w:t>
      </w:r>
      <w:r w:rsidR="001B03F2">
        <w:rPr>
          <w:rFonts w:asciiTheme="majorHAnsi" w:hAnsiTheme="majorHAnsi" w:cs="Helvetica"/>
          <w:color w:val="000000"/>
          <w:sz w:val="24"/>
          <w:szCs w:val="24"/>
        </w:rPr>
        <w:t>_______</w:t>
      </w:r>
      <w:r w:rsidRPr="001B03F2">
        <w:rPr>
          <w:rFonts w:asciiTheme="majorHAnsi" w:hAnsiTheme="majorHAnsi" w:cs="Helvetica"/>
          <w:color w:val="000000"/>
          <w:sz w:val="24"/>
          <w:szCs w:val="24"/>
        </w:rPr>
        <w:t>_______in</w:t>
      </w:r>
      <w:proofErr w:type="spellEnd"/>
      <w:r w:rsidRPr="001B03F2">
        <w:rPr>
          <w:rFonts w:asciiTheme="majorHAnsi" w:hAnsiTheme="majorHAnsi" w:cs="Helvetica"/>
          <w:color w:val="000000"/>
          <w:sz w:val="24"/>
          <w:szCs w:val="24"/>
        </w:rPr>
        <w:t xml:space="preserve"> the Cadre of______</w:t>
      </w:r>
      <w:r w:rsidR="001B03F2">
        <w:rPr>
          <w:rFonts w:asciiTheme="majorHAnsi" w:hAnsiTheme="majorHAnsi" w:cs="Helvetica"/>
          <w:color w:val="000000"/>
          <w:sz w:val="24"/>
          <w:szCs w:val="24"/>
        </w:rPr>
        <w:t>______________</w:t>
      </w:r>
      <w:r w:rsidRPr="001B03F2">
        <w:rPr>
          <w:rFonts w:asciiTheme="majorHAnsi" w:hAnsiTheme="majorHAnsi" w:cs="Helvetica"/>
          <w:color w:val="000000"/>
          <w:sz w:val="24"/>
          <w:szCs w:val="24"/>
        </w:rPr>
        <w:t xml:space="preserve">___ </w:t>
      </w:r>
    </w:p>
    <w:p w:rsidR="001B03F2" w:rsidRPr="001B03F2" w:rsidRDefault="001B03F2" w:rsidP="001B03F2">
      <w:pPr>
        <w:widowControl w:val="0"/>
        <w:overflowPunct w:val="0"/>
        <w:autoSpaceDE w:val="0"/>
        <w:autoSpaceDN w:val="0"/>
        <w:adjustRightInd w:val="0"/>
        <w:spacing w:after="0" w:line="360" w:lineRule="auto"/>
        <w:jc w:val="both"/>
        <w:rPr>
          <w:rFonts w:asciiTheme="majorHAnsi" w:hAnsiTheme="majorHAnsi" w:cs="Helvetica"/>
          <w:color w:val="000000"/>
          <w:sz w:val="24"/>
          <w:szCs w:val="24"/>
        </w:rPr>
      </w:pPr>
    </w:p>
    <w:p w:rsidR="001B03F2" w:rsidRDefault="000949E5" w:rsidP="001B03F2">
      <w:pPr>
        <w:widowControl w:val="0"/>
        <w:overflowPunct w:val="0"/>
        <w:autoSpaceDE w:val="0"/>
        <w:autoSpaceDN w:val="0"/>
        <w:adjustRightInd w:val="0"/>
        <w:spacing w:after="0" w:line="360" w:lineRule="auto"/>
        <w:jc w:val="both"/>
        <w:rPr>
          <w:rFonts w:asciiTheme="majorHAnsi" w:hAnsiTheme="majorHAnsi" w:cs="Helvetica"/>
          <w:color w:val="000000"/>
          <w:sz w:val="24"/>
          <w:szCs w:val="24"/>
        </w:rPr>
      </w:pPr>
      <w:r>
        <w:rPr>
          <w:rFonts w:asciiTheme="majorHAnsi" w:hAnsiTheme="majorHAnsi" w:cs="Helvetica"/>
          <w:color w:val="000000"/>
          <w:sz w:val="24"/>
          <w:szCs w:val="24"/>
        </w:rPr>
        <w:t xml:space="preserve">                         </w:t>
      </w:r>
      <w:r w:rsidR="001B03F2" w:rsidRPr="001B03F2">
        <w:rPr>
          <w:rFonts w:asciiTheme="majorHAnsi" w:hAnsiTheme="majorHAnsi" w:cs="Helvetica"/>
          <w:color w:val="000000"/>
          <w:sz w:val="24"/>
          <w:szCs w:val="24"/>
        </w:rPr>
        <w:t xml:space="preserve">And </w:t>
      </w:r>
      <w:r w:rsidR="00861817" w:rsidRPr="001B03F2">
        <w:rPr>
          <w:rFonts w:asciiTheme="majorHAnsi" w:hAnsiTheme="majorHAnsi" w:cs="Helvetica"/>
          <w:color w:val="000000"/>
          <w:sz w:val="24"/>
          <w:szCs w:val="24"/>
        </w:rPr>
        <w:t>also Sanctioned Two Notional Increments Sanctioned Rs._</w:t>
      </w:r>
      <w:r>
        <w:rPr>
          <w:rFonts w:asciiTheme="majorHAnsi" w:hAnsiTheme="majorHAnsi" w:cs="Helvetica"/>
          <w:color w:val="000000"/>
          <w:sz w:val="24"/>
          <w:szCs w:val="24"/>
        </w:rPr>
        <w:t>______________ (_____________________________</w:t>
      </w:r>
      <w:proofErr w:type="gramStart"/>
      <w:r>
        <w:rPr>
          <w:rFonts w:asciiTheme="majorHAnsi" w:hAnsiTheme="majorHAnsi" w:cs="Helvetica"/>
          <w:color w:val="000000"/>
          <w:sz w:val="24"/>
          <w:szCs w:val="24"/>
        </w:rPr>
        <w:t xml:space="preserve">) </w:t>
      </w:r>
      <w:r w:rsidR="001B03F2">
        <w:rPr>
          <w:rFonts w:asciiTheme="majorHAnsi" w:hAnsiTheme="majorHAnsi" w:cs="Helvetica"/>
          <w:color w:val="000000"/>
          <w:sz w:val="24"/>
          <w:szCs w:val="24"/>
        </w:rPr>
        <w:t xml:space="preserve"> </w:t>
      </w:r>
      <w:proofErr w:type="spellStart"/>
      <w:r w:rsidR="001B03F2">
        <w:rPr>
          <w:rFonts w:asciiTheme="majorHAnsi" w:hAnsiTheme="majorHAnsi" w:cs="Helvetica"/>
          <w:color w:val="000000"/>
          <w:sz w:val="24"/>
          <w:szCs w:val="24"/>
        </w:rPr>
        <w:t>wef</w:t>
      </w:r>
      <w:proofErr w:type="spellEnd"/>
      <w:proofErr w:type="gramEnd"/>
      <w:r w:rsidR="001B03F2">
        <w:rPr>
          <w:rFonts w:asciiTheme="majorHAnsi" w:hAnsiTheme="majorHAnsi" w:cs="Helvetica"/>
          <w:color w:val="000000"/>
          <w:sz w:val="24"/>
          <w:szCs w:val="24"/>
        </w:rPr>
        <w:t>_____________</w:t>
      </w:r>
      <w:r w:rsidR="00861817" w:rsidRPr="001B03F2">
        <w:rPr>
          <w:rFonts w:asciiTheme="majorHAnsi" w:hAnsiTheme="majorHAnsi" w:cs="Helvetica"/>
          <w:color w:val="000000"/>
          <w:sz w:val="24"/>
          <w:szCs w:val="24"/>
        </w:rPr>
        <w:t xml:space="preserve"> at the time of Regular time Scale &amp; Completion of Two Years Apprentice Period</w:t>
      </w:r>
      <w:r w:rsidR="001B03F2">
        <w:rPr>
          <w:rFonts w:asciiTheme="majorHAnsi" w:hAnsiTheme="majorHAnsi" w:cs="Helvetica"/>
          <w:color w:val="000000"/>
          <w:sz w:val="24"/>
          <w:szCs w:val="24"/>
        </w:rPr>
        <w:t xml:space="preserve">. </w:t>
      </w:r>
    </w:p>
    <w:p w:rsidR="001B03F2" w:rsidRDefault="001B03F2" w:rsidP="001B03F2">
      <w:pPr>
        <w:widowControl w:val="0"/>
        <w:overflowPunct w:val="0"/>
        <w:autoSpaceDE w:val="0"/>
        <w:autoSpaceDN w:val="0"/>
        <w:adjustRightInd w:val="0"/>
        <w:spacing w:after="0" w:line="360" w:lineRule="auto"/>
        <w:jc w:val="both"/>
        <w:rPr>
          <w:rFonts w:asciiTheme="majorHAnsi" w:hAnsiTheme="majorHAnsi" w:cs="Helvetica"/>
          <w:color w:val="000000"/>
          <w:sz w:val="24"/>
          <w:szCs w:val="24"/>
        </w:rPr>
      </w:pPr>
      <w:r>
        <w:rPr>
          <w:rFonts w:asciiTheme="majorHAnsi" w:hAnsiTheme="majorHAnsi" w:cs="Helvetica"/>
          <w:color w:val="000000"/>
          <w:sz w:val="24"/>
          <w:szCs w:val="24"/>
        </w:rPr>
        <w:t xml:space="preserve">     </w:t>
      </w:r>
    </w:p>
    <w:p w:rsidR="00130FBD" w:rsidRDefault="00130FBD" w:rsidP="00130FBD">
      <w:pPr>
        <w:widowControl w:val="0"/>
        <w:overflowPunct w:val="0"/>
        <w:autoSpaceDE w:val="0"/>
        <w:autoSpaceDN w:val="0"/>
        <w:adjustRightInd w:val="0"/>
        <w:spacing w:after="0" w:line="360" w:lineRule="auto"/>
        <w:jc w:val="both"/>
        <w:rPr>
          <w:rFonts w:asciiTheme="majorHAnsi" w:hAnsiTheme="majorHAnsi" w:cs="Helvetica"/>
          <w:color w:val="000000"/>
          <w:sz w:val="24"/>
          <w:szCs w:val="24"/>
        </w:rPr>
      </w:pPr>
      <w:r>
        <w:rPr>
          <w:rFonts w:asciiTheme="majorHAnsi" w:hAnsiTheme="majorHAnsi" w:cs="Helvetica"/>
          <w:color w:val="000000"/>
          <w:sz w:val="24"/>
          <w:szCs w:val="24"/>
        </w:rPr>
        <w:t xml:space="preserve">              Further his/</w:t>
      </w:r>
      <w:proofErr w:type="gramStart"/>
      <w:r>
        <w:rPr>
          <w:rFonts w:asciiTheme="majorHAnsi" w:hAnsiTheme="majorHAnsi" w:cs="Helvetica"/>
          <w:color w:val="000000"/>
          <w:sz w:val="24"/>
          <w:szCs w:val="24"/>
        </w:rPr>
        <w:t>her  Annual</w:t>
      </w:r>
      <w:proofErr w:type="gramEnd"/>
      <w:r>
        <w:rPr>
          <w:rFonts w:asciiTheme="majorHAnsi" w:hAnsiTheme="majorHAnsi" w:cs="Helvetica"/>
          <w:color w:val="000000"/>
          <w:sz w:val="24"/>
          <w:szCs w:val="24"/>
        </w:rPr>
        <w:t xml:space="preserve"> Grade Increment is  Revised   Rs.____________________   </w:t>
      </w:r>
      <w:proofErr w:type="spellStart"/>
      <w:r>
        <w:rPr>
          <w:rFonts w:asciiTheme="majorHAnsi" w:hAnsiTheme="majorHAnsi" w:cs="Helvetica"/>
          <w:color w:val="000000"/>
          <w:sz w:val="24"/>
          <w:szCs w:val="24"/>
        </w:rPr>
        <w:t>wef</w:t>
      </w:r>
      <w:proofErr w:type="spellEnd"/>
      <w:r>
        <w:rPr>
          <w:rFonts w:asciiTheme="majorHAnsi" w:hAnsiTheme="majorHAnsi" w:cs="Helvetica"/>
          <w:color w:val="000000"/>
          <w:sz w:val="24"/>
          <w:szCs w:val="24"/>
        </w:rPr>
        <w:t xml:space="preserve"> _____________________in the time scale of____________________________________.            </w:t>
      </w:r>
    </w:p>
    <w:p w:rsidR="00130FBD" w:rsidRDefault="00130FBD" w:rsidP="00130FBD">
      <w:pPr>
        <w:widowControl w:val="0"/>
        <w:overflowPunct w:val="0"/>
        <w:autoSpaceDE w:val="0"/>
        <w:autoSpaceDN w:val="0"/>
        <w:adjustRightInd w:val="0"/>
        <w:spacing w:after="0" w:line="360" w:lineRule="auto"/>
        <w:jc w:val="both"/>
        <w:rPr>
          <w:rFonts w:asciiTheme="majorHAnsi" w:hAnsiTheme="majorHAnsi" w:cs="Helvetica"/>
          <w:color w:val="000000"/>
          <w:sz w:val="24"/>
          <w:szCs w:val="24"/>
        </w:rPr>
      </w:pPr>
      <w:r>
        <w:rPr>
          <w:rFonts w:asciiTheme="majorHAnsi" w:hAnsiTheme="majorHAnsi" w:cs="Helvetica"/>
          <w:color w:val="000000"/>
          <w:sz w:val="24"/>
          <w:szCs w:val="24"/>
        </w:rPr>
        <w:t xml:space="preserve">               Further his/</w:t>
      </w:r>
      <w:proofErr w:type="gramStart"/>
      <w:r>
        <w:rPr>
          <w:rFonts w:asciiTheme="majorHAnsi" w:hAnsiTheme="majorHAnsi" w:cs="Helvetica"/>
          <w:color w:val="000000"/>
          <w:sz w:val="24"/>
          <w:szCs w:val="24"/>
        </w:rPr>
        <w:t>her  subsequent</w:t>
      </w:r>
      <w:proofErr w:type="gramEnd"/>
      <w:r>
        <w:rPr>
          <w:rFonts w:asciiTheme="majorHAnsi" w:hAnsiTheme="majorHAnsi" w:cs="Helvetica"/>
          <w:color w:val="000000"/>
          <w:sz w:val="24"/>
          <w:szCs w:val="24"/>
        </w:rPr>
        <w:t xml:space="preserve"> Annual Grade Increment is  Revised   Rs.____________________   </w:t>
      </w:r>
      <w:proofErr w:type="spellStart"/>
      <w:r>
        <w:rPr>
          <w:rFonts w:asciiTheme="majorHAnsi" w:hAnsiTheme="majorHAnsi" w:cs="Helvetica"/>
          <w:color w:val="000000"/>
          <w:sz w:val="24"/>
          <w:szCs w:val="24"/>
        </w:rPr>
        <w:t>wef</w:t>
      </w:r>
      <w:proofErr w:type="spellEnd"/>
      <w:r>
        <w:rPr>
          <w:rFonts w:asciiTheme="majorHAnsi" w:hAnsiTheme="majorHAnsi" w:cs="Helvetica"/>
          <w:color w:val="000000"/>
          <w:sz w:val="24"/>
          <w:szCs w:val="24"/>
        </w:rPr>
        <w:t xml:space="preserve"> _____________________in the time scale of____________________________________.</w:t>
      </w:r>
    </w:p>
    <w:p w:rsidR="001B03F2" w:rsidRPr="001B03F2" w:rsidRDefault="001B03F2" w:rsidP="001B03F2">
      <w:pPr>
        <w:widowControl w:val="0"/>
        <w:autoSpaceDE w:val="0"/>
        <w:autoSpaceDN w:val="0"/>
        <w:adjustRightInd w:val="0"/>
        <w:spacing w:after="0" w:line="239" w:lineRule="auto"/>
        <w:rPr>
          <w:rFonts w:asciiTheme="majorHAnsi" w:hAnsiTheme="majorHAnsi"/>
          <w:sz w:val="24"/>
          <w:szCs w:val="24"/>
        </w:rPr>
      </w:pPr>
      <w:r w:rsidRPr="001B03F2">
        <w:rPr>
          <w:rFonts w:asciiTheme="majorHAnsi" w:hAnsiTheme="majorHAnsi" w:cs="Helvetica"/>
          <w:color w:val="000000"/>
          <w:sz w:val="24"/>
          <w:szCs w:val="24"/>
        </w:rPr>
        <w:t xml:space="preserve"> The Revised Pay Scales shall be implemented as detailed below</w:t>
      </w:r>
    </w:p>
    <w:p w:rsidR="001B03F2" w:rsidRPr="001B03F2" w:rsidRDefault="001B03F2" w:rsidP="001B03F2">
      <w:pPr>
        <w:widowControl w:val="0"/>
        <w:numPr>
          <w:ilvl w:val="0"/>
          <w:numId w:val="3"/>
        </w:numPr>
        <w:tabs>
          <w:tab w:val="clear" w:pos="720"/>
          <w:tab w:val="num" w:pos="1940"/>
        </w:tabs>
        <w:overflowPunct w:val="0"/>
        <w:autoSpaceDE w:val="0"/>
        <w:autoSpaceDN w:val="0"/>
        <w:adjustRightInd w:val="0"/>
        <w:spacing w:after="0" w:line="239" w:lineRule="auto"/>
        <w:ind w:left="1940" w:hanging="230"/>
        <w:jc w:val="both"/>
        <w:rPr>
          <w:rFonts w:asciiTheme="majorHAnsi" w:hAnsiTheme="majorHAnsi" w:cs="Helvetica"/>
          <w:color w:val="000000"/>
          <w:sz w:val="24"/>
          <w:szCs w:val="24"/>
        </w:rPr>
      </w:pPr>
      <w:r w:rsidRPr="001B03F2">
        <w:rPr>
          <w:rFonts w:asciiTheme="majorHAnsi" w:hAnsiTheme="majorHAnsi" w:cs="Helvetica"/>
          <w:color w:val="000000"/>
          <w:sz w:val="24"/>
          <w:szCs w:val="24"/>
        </w:rPr>
        <w:t xml:space="preserve">The arrears from 01.07.2013 to 01.06.2014 are notional. </w:t>
      </w:r>
    </w:p>
    <w:p w:rsidR="001B03F2" w:rsidRPr="001B03F2" w:rsidRDefault="001B03F2" w:rsidP="001B03F2">
      <w:pPr>
        <w:widowControl w:val="0"/>
        <w:autoSpaceDE w:val="0"/>
        <w:autoSpaceDN w:val="0"/>
        <w:adjustRightInd w:val="0"/>
        <w:spacing w:after="0" w:line="2" w:lineRule="exact"/>
        <w:rPr>
          <w:rFonts w:asciiTheme="majorHAnsi" w:hAnsiTheme="majorHAnsi" w:cs="Helvetica"/>
          <w:color w:val="000000"/>
          <w:sz w:val="24"/>
          <w:szCs w:val="24"/>
        </w:rPr>
      </w:pPr>
    </w:p>
    <w:p w:rsidR="001B03F2" w:rsidRPr="001B03F2" w:rsidRDefault="001B03F2" w:rsidP="001B03F2">
      <w:pPr>
        <w:widowControl w:val="0"/>
        <w:numPr>
          <w:ilvl w:val="0"/>
          <w:numId w:val="3"/>
        </w:numPr>
        <w:tabs>
          <w:tab w:val="clear" w:pos="720"/>
          <w:tab w:val="num" w:pos="1940"/>
        </w:tabs>
        <w:overflowPunct w:val="0"/>
        <w:autoSpaceDE w:val="0"/>
        <w:autoSpaceDN w:val="0"/>
        <w:adjustRightInd w:val="0"/>
        <w:spacing w:after="0" w:line="240" w:lineRule="auto"/>
        <w:ind w:left="1940" w:hanging="230"/>
        <w:jc w:val="both"/>
        <w:rPr>
          <w:rFonts w:asciiTheme="majorHAnsi" w:hAnsiTheme="majorHAnsi" w:cs="Helvetica"/>
          <w:color w:val="000000"/>
          <w:sz w:val="24"/>
          <w:szCs w:val="24"/>
        </w:rPr>
      </w:pPr>
      <w:r w:rsidRPr="001B03F2">
        <w:rPr>
          <w:rFonts w:asciiTheme="majorHAnsi" w:hAnsiTheme="majorHAnsi" w:cs="Helvetica"/>
          <w:color w:val="000000"/>
          <w:sz w:val="24"/>
          <w:szCs w:val="24"/>
        </w:rPr>
        <w:t xml:space="preserve">The arrears from 02.06.2014 to 31.03.2015 will be paid separately on receipt of orders. </w:t>
      </w:r>
    </w:p>
    <w:p w:rsidR="001B03F2" w:rsidRPr="001B03F2" w:rsidRDefault="001B03F2" w:rsidP="001B03F2">
      <w:pPr>
        <w:widowControl w:val="0"/>
        <w:autoSpaceDE w:val="0"/>
        <w:autoSpaceDN w:val="0"/>
        <w:adjustRightInd w:val="0"/>
        <w:spacing w:after="0" w:line="12" w:lineRule="exact"/>
        <w:rPr>
          <w:rFonts w:asciiTheme="majorHAnsi" w:hAnsiTheme="majorHAnsi" w:cs="Helvetica"/>
          <w:color w:val="000000"/>
          <w:sz w:val="24"/>
          <w:szCs w:val="24"/>
        </w:rPr>
      </w:pPr>
    </w:p>
    <w:p w:rsidR="001B03F2" w:rsidRDefault="001B03F2" w:rsidP="001B03F2">
      <w:pPr>
        <w:widowControl w:val="0"/>
        <w:numPr>
          <w:ilvl w:val="0"/>
          <w:numId w:val="3"/>
        </w:numPr>
        <w:tabs>
          <w:tab w:val="clear" w:pos="720"/>
          <w:tab w:val="num" w:pos="1953"/>
        </w:tabs>
        <w:overflowPunct w:val="0"/>
        <w:autoSpaceDE w:val="0"/>
        <w:autoSpaceDN w:val="0"/>
        <w:adjustRightInd w:val="0"/>
        <w:spacing w:after="0" w:line="240" w:lineRule="auto"/>
        <w:ind w:left="1900" w:right="160" w:hanging="190"/>
        <w:jc w:val="both"/>
        <w:rPr>
          <w:rFonts w:asciiTheme="majorHAnsi" w:hAnsiTheme="majorHAnsi" w:cs="Helvetica"/>
          <w:color w:val="000000"/>
          <w:sz w:val="24"/>
          <w:szCs w:val="24"/>
        </w:rPr>
      </w:pPr>
      <w:r w:rsidRPr="001B03F2">
        <w:rPr>
          <w:rFonts w:asciiTheme="majorHAnsi" w:hAnsiTheme="majorHAnsi" w:cs="Helvetica"/>
          <w:color w:val="000000"/>
          <w:sz w:val="24"/>
          <w:szCs w:val="24"/>
        </w:rPr>
        <w:t>The arrears from 01.04.2015 onwards will be paid to the individual by way of credit to</w:t>
      </w:r>
      <w:r>
        <w:rPr>
          <w:rFonts w:asciiTheme="majorHAnsi" w:hAnsiTheme="majorHAnsi" w:cs="Helvetica"/>
          <w:color w:val="000000"/>
          <w:sz w:val="24"/>
          <w:szCs w:val="24"/>
        </w:rPr>
        <w:t xml:space="preserve"> the account number through electronic payment system.                                    </w:t>
      </w:r>
    </w:p>
    <w:p w:rsidR="001B03F2" w:rsidRPr="00130FBD" w:rsidRDefault="001B03F2" w:rsidP="002E366C">
      <w:pPr>
        <w:widowControl w:val="0"/>
        <w:overflowPunct w:val="0"/>
        <w:autoSpaceDE w:val="0"/>
        <w:autoSpaceDN w:val="0"/>
        <w:adjustRightInd w:val="0"/>
        <w:spacing w:after="0" w:line="240" w:lineRule="auto"/>
        <w:jc w:val="both"/>
        <w:rPr>
          <w:rFonts w:asciiTheme="majorHAnsi" w:hAnsiTheme="majorHAnsi" w:cs="Helvetica"/>
          <w:color w:val="000000"/>
          <w:sz w:val="20"/>
          <w:szCs w:val="20"/>
        </w:rPr>
      </w:pPr>
      <w:r w:rsidRPr="00130FBD">
        <w:rPr>
          <w:rFonts w:asciiTheme="majorHAnsi" w:hAnsiTheme="majorHAnsi" w:cs="Helvetica"/>
          <w:color w:val="000000"/>
          <w:sz w:val="20"/>
          <w:szCs w:val="20"/>
        </w:rPr>
        <w:t xml:space="preserve">The teachers concerned is hereby informed that the said pay fixations is found to be erroneous come in to light in future the resultant excess payment if any, shall be recovered from her/him in </w:t>
      </w:r>
      <w:proofErr w:type="spellStart"/>
      <w:r w:rsidRPr="00130FBD">
        <w:rPr>
          <w:rFonts w:asciiTheme="majorHAnsi" w:hAnsiTheme="majorHAnsi" w:cs="Helvetica"/>
          <w:color w:val="000000"/>
          <w:sz w:val="20"/>
          <w:szCs w:val="20"/>
        </w:rPr>
        <w:t>lumpsum</w:t>
      </w:r>
      <w:proofErr w:type="spellEnd"/>
      <w:r w:rsidRPr="00130FBD">
        <w:rPr>
          <w:rFonts w:asciiTheme="majorHAnsi" w:hAnsiTheme="majorHAnsi" w:cs="Helvetica"/>
          <w:color w:val="000000"/>
          <w:sz w:val="20"/>
          <w:szCs w:val="20"/>
        </w:rPr>
        <w:t xml:space="preserve"> without assigning any reasons are noticed there of. In this connection the necessary entries are to be made in the Service Register of the individual. </w:t>
      </w:r>
    </w:p>
    <w:p w:rsidR="002E366C" w:rsidRDefault="002E366C" w:rsidP="002E366C">
      <w:pPr>
        <w:widowControl w:val="0"/>
        <w:overflowPunct w:val="0"/>
        <w:autoSpaceDE w:val="0"/>
        <w:autoSpaceDN w:val="0"/>
        <w:adjustRightInd w:val="0"/>
        <w:spacing w:after="0" w:line="240" w:lineRule="auto"/>
        <w:jc w:val="both"/>
        <w:rPr>
          <w:rFonts w:asciiTheme="majorHAnsi" w:hAnsiTheme="majorHAnsi" w:cs="Helvetica"/>
          <w:color w:val="000000"/>
          <w:sz w:val="24"/>
          <w:szCs w:val="24"/>
        </w:rPr>
      </w:pPr>
    </w:p>
    <w:p w:rsidR="002E366C" w:rsidRDefault="002E366C" w:rsidP="002E366C">
      <w:pPr>
        <w:widowControl w:val="0"/>
        <w:overflowPunct w:val="0"/>
        <w:autoSpaceDE w:val="0"/>
        <w:autoSpaceDN w:val="0"/>
        <w:adjustRightInd w:val="0"/>
        <w:spacing w:after="0" w:line="240" w:lineRule="auto"/>
        <w:jc w:val="both"/>
        <w:rPr>
          <w:rFonts w:asciiTheme="majorHAnsi" w:hAnsiTheme="majorHAnsi" w:cs="Helvetica"/>
          <w:color w:val="000000"/>
          <w:sz w:val="24"/>
          <w:szCs w:val="24"/>
        </w:rPr>
      </w:pPr>
      <w:r>
        <w:rPr>
          <w:rFonts w:asciiTheme="majorHAnsi" w:hAnsiTheme="majorHAnsi" w:cs="Helvetica"/>
          <w:color w:val="000000"/>
          <w:sz w:val="24"/>
          <w:szCs w:val="24"/>
        </w:rPr>
        <w:t xml:space="preserve">To </w:t>
      </w:r>
    </w:p>
    <w:p w:rsidR="002E366C" w:rsidRDefault="002E366C" w:rsidP="002E366C">
      <w:pPr>
        <w:widowControl w:val="0"/>
        <w:overflowPunct w:val="0"/>
        <w:autoSpaceDE w:val="0"/>
        <w:autoSpaceDN w:val="0"/>
        <w:adjustRightInd w:val="0"/>
        <w:spacing w:after="0" w:line="240" w:lineRule="auto"/>
        <w:jc w:val="both"/>
        <w:rPr>
          <w:rFonts w:asciiTheme="majorHAnsi" w:hAnsiTheme="majorHAnsi" w:cs="Helvetica"/>
          <w:color w:val="000000"/>
          <w:sz w:val="24"/>
          <w:szCs w:val="24"/>
        </w:rPr>
      </w:pPr>
      <w:proofErr w:type="gramStart"/>
      <w:r>
        <w:rPr>
          <w:rFonts w:asciiTheme="majorHAnsi" w:hAnsiTheme="majorHAnsi" w:cs="Helvetica"/>
          <w:color w:val="000000"/>
          <w:sz w:val="24"/>
          <w:szCs w:val="24"/>
        </w:rPr>
        <w:t xml:space="preserve">The Concerned Teacher                                                                                               </w:t>
      </w:r>
      <w:r w:rsidR="001412BC">
        <w:rPr>
          <w:rFonts w:asciiTheme="majorHAnsi" w:hAnsiTheme="majorHAnsi" w:cs="Helvetica"/>
          <w:color w:val="000000"/>
          <w:sz w:val="24"/>
          <w:szCs w:val="24"/>
        </w:rPr>
        <w:t>H.</w:t>
      </w:r>
      <w:r>
        <w:rPr>
          <w:rFonts w:asciiTheme="majorHAnsi" w:hAnsiTheme="majorHAnsi" w:cs="Helvetica"/>
          <w:color w:val="000000"/>
          <w:sz w:val="24"/>
          <w:szCs w:val="24"/>
        </w:rPr>
        <w:t>M.</w:t>
      </w:r>
      <w:proofErr w:type="gramEnd"/>
    </w:p>
    <w:p w:rsidR="002E366C" w:rsidRDefault="002E366C" w:rsidP="002E366C">
      <w:pPr>
        <w:widowControl w:val="0"/>
        <w:overflowPunct w:val="0"/>
        <w:autoSpaceDE w:val="0"/>
        <w:autoSpaceDN w:val="0"/>
        <w:adjustRightInd w:val="0"/>
        <w:spacing w:after="0" w:line="240" w:lineRule="auto"/>
        <w:jc w:val="both"/>
        <w:rPr>
          <w:rFonts w:asciiTheme="majorHAnsi" w:hAnsiTheme="majorHAnsi" w:cs="Helvetica"/>
          <w:color w:val="000000"/>
          <w:sz w:val="24"/>
          <w:szCs w:val="24"/>
        </w:rPr>
      </w:pPr>
      <w:proofErr w:type="gramStart"/>
      <w:r>
        <w:rPr>
          <w:rFonts w:asciiTheme="majorHAnsi" w:hAnsiTheme="majorHAnsi" w:cs="Helvetica"/>
          <w:color w:val="000000"/>
          <w:sz w:val="24"/>
          <w:szCs w:val="24"/>
        </w:rPr>
        <w:t>2.Bill</w:t>
      </w:r>
      <w:proofErr w:type="gramEnd"/>
      <w:r>
        <w:rPr>
          <w:rFonts w:asciiTheme="majorHAnsi" w:hAnsiTheme="majorHAnsi" w:cs="Helvetica"/>
          <w:color w:val="000000"/>
          <w:sz w:val="24"/>
          <w:szCs w:val="24"/>
        </w:rPr>
        <w:t xml:space="preserve"> &amp; Concerned STO</w:t>
      </w:r>
    </w:p>
    <w:p w:rsidR="001B03F2" w:rsidRDefault="001B03F2" w:rsidP="001B03F2">
      <w:pPr>
        <w:pStyle w:val="ListParagraph"/>
        <w:rPr>
          <w:rFonts w:asciiTheme="majorHAnsi" w:hAnsiTheme="majorHAnsi" w:cs="Helvetica"/>
          <w:color w:val="000000"/>
          <w:sz w:val="24"/>
          <w:szCs w:val="24"/>
        </w:rPr>
      </w:pPr>
    </w:p>
    <w:p w:rsidR="001B03F2" w:rsidRPr="001B03F2" w:rsidRDefault="001B03F2" w:rsidP="001B03F2">
      <w:pPr>
        <w:widowControl w:val="0"/>
        <w:overflowPunct w:val="0"/>
        <w:autoSpaceDE w:val="0"/>
        <w:autoSpaceDN w:val="0"/>
        <w:adjustRightInd w:val="0"/>
        <w:spacing w:after="0" w:line="240" w:lineRule="auto"/>
        <w:ind w:left="1900" w:right="160"/>
        <w:jc w:val="both"/>
        <w:rPr>
          <w:rFonts w:asciiTheme="majorHAnsi" w:hAnsiTheme="majorHAnsi" w:cs="Helvetica"/>
          <w:color w:val="000000"/>
          <w:sz w:val="24"/>
          <w:szCs w:val="24"/>
        </w:rPr>
      </w:pPr>
    </w:p>
    <w:p w:rsidR="00AF3761" w:rsidRPr="00455512" w:rsidRDefault="00AF3761" w:rsidP="001B03F2">
      <w:pPr>
        <w:spacing w:line="360" w:lineRule="auto"/>
        <w:ind w:left="-180" w:firstLine="180"/>
        <w:rPr>
          <w:i/>
          <w:iCs/>
          <w:sz w:val="24"/>
          <w:szCs w:val="24"/>
        </w:rPr>
      </w:pPr>
    </w:p>
    <w:p w:rsidR="00447503" w:rsidRPr="00447503" w:rsidRDefault="00447503" w:rsidP="00447503">
      <w:pPr>
        <w:ind w:left="-180" w:firstLine="180"/>
        <w:rPr>
          <w:sz w:val="24"/>
          <w:szCs w:val="24"/>
        </w:rPr>
      </w:pPr>
      <w:r>
        <w:rPr>
          <w:sz w:val="24"/>
          <w:szCs w:val="24"/>
        </w:rPr>
        <w:t xml:space="preserve">                      </w:t>
      </w:r>
    </w:p>
    <w:p w:rsidR="00447503" w:rsidRPr="00447503" w:rsidRDefault="00447503">
      <w:pPr>
        <w:ind w:left="-180" w:firstLine="180"/>
        <w:rPr>
          <w:sz w:val="24"/>
          <w:szCs w:val="24"/>
        </w:rPr>
      </w:pPr>
    </w:p>
    <w:sectPr w:rsidR="00447503" w:rsidRPr="00447503" w:rsidSect="008B212E">
      <w:pgSz w:w="11907" w:h="16839" w:code="9"/>
      <w:pgMar w:top="450" w:right="837" w:bottom="36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Gautami">
    <w:panose1 w:val="02000500000000000000"/>
    <w:charset w:val="01"/>
    <w:family w:val="auto"/>
    <w:pitch w:val="variable"/>
    <w:sig w:usb0="002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00006784">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6"/>
      <w:numFmt w:val="decimal"/>
      <w:lvlText w:val="%1)"/>
      <w:lvlJc w:val="left"/>
      <w:pPr>
        <w:tabs>
          <w:tab w:val="num" w:pos="720"/>
        </w:tabs>
        <w:ind w:left="720" w:hanging="360"/>
      </w:pPr>
    </w:lvl>
    <w:lvl w:ilvl="1" w:tplc="000072AE">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47503"/>
    <w:rsid w:val="000949E5"/>
    <w:rsid w:val="00130FBD"/>
    <w:rsid w:val="001412BC"/>
    <w:rsid w:val="00144EE9"/>
    <w:rsid w:val="001B03F2"/>
    <w:rsid w:val="002E366C"/>
    <w:rsid w:val="0033214A"/>
    <w:rsid w:val="00447503"/>
    <w:rsid w:val="00455512"/>
    <w:rsid w:val="00861817"/>
    <w:rsid w:val="008B212E"/>
    <w:rsid w:val="00AA48AC"/>
    <w:rsid w:val="00AC1C21"/>
    <w:rsid w:val="00AF3761"/>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3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RATNAM</dc:creator>
  <cp:keywords/>
  <dc:description/>
  <cp:lastModifiedBy>RATNAM</cp:lastModifiedBy>
  <cp:revision>7</cp:revision>
  <dcterms:created xsi:type="dcterms:W3CDTF">2015-07-28T16:35:00Z</dcterms:created>
  <dcterms:modified xsi:type="dcterms:W3CDTF">2015-09-11T17:56:00Z</dcterms:modified>
</cp:coreProperties>
</file>